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27" w:rsidRPr="000E3E53" w:rsidRDefault="000F2A0B">
      <w:pPr>
        <w:rPr>
          <w:rFonts w:ascii="Arial" w:hAnsi="Arial" w:cs="Arial"/>
          <w:b/>
          <w:sz w:val="24"/>
          <w:szCs w:val="24"/>
        </w:rPr>
      </w:pPr>
      <w:r w:rsidRPr="000E3E53">
        <w:rPr>
          <w:rFonts w:ascii="Arial" w:hAnsi="Arial" w:cs="Arial"/>
          <w:b/>
          <w:sz w:val="24"/>
          <w:szCs w:val="24"/>
        </w:rPr>
        <w:t>Čo by mal autor vedieť o evidencii publikačnej činnosti:</w:t>
      </w:r>
    </w:p>
    <w:p w:rsidR="000F2A0B" w:rsidRPr="00FB119D" w:rsidRDefault="000F2A0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autor je v publikácií povinný </w:t>
      </w:r>
      <w:r w:rsidRPr="00FB119D">
        <w:rPr>
          <w:rFonts w:ascii="Arial" w:hAnsi="Arial" w:cs="Arial"/>
          <w:b/>
          <w:sz w:val="24"/>
          <w:szCs w:val="24"/>
        </w:rPr>
        <w:t>uvádzať afiliáciu pracoviska</w:t>
      </w:r>
      <w:r w:rsidRPr="00FB119D">
        <w:rPr>
          <w:rFonts w:ascii="Arial" w:hAnsi="Arial" w:cs="Arial"/>
          <w:sz w:val="24"/>
          <w:szCs w:val="24"/>
        </w:rPr>
        <w:t>, na kt</w:t>
      </w:r>
      <w:r w:rsidR="000E3E53" w:rsidRPr="00FB119D">
        <w:rPr>
          <w:rFonts w:ascii="Arial" w:hAnsi="Arial" w:cs="Arial"/>
          <w:sz w:val="24"/>
          <w:szCs w:val="24"/>
        </w:rPr>
        <w:t>orom práca vznikla, a to vo forme</w:t>
      </w:r>
      <w:r w:rsidRPr="00FB119D">
        <w:rPr>
          <w:rFonts w:ascii="Arial" w:hAnsi="Arial" w:cs="Arial"/>
          <w:sz w:val="24"/>
          <w:szCs w:val="24"/>
        </w:rPr>
        <w:t xml:space="preserve"> </w:t>
      </w:r>
      <w:r w:rsidRPr="00FB119D">
        <w:rPr>
          <w:rFonts w:ascii="Arial" w:hAnsi="Arial" w:cs="Arial"/>
          <w:b/>
          <w:sz w:val="24"/>
          <w:szCs w:val="24"/>
        </w:rPr>
        <w:t>názvu organizácie SAV</w:t>
      </w:r>
      <w:r w:rsidRPr="00FB119D">
        <w:rPr>
          <w:rFonts w:ascii="Arial" w:hAnsi="Arial" w:cs="Arial"/>
          <w:sz w:val="24"/>
          <w:szCs w:val="24"/>
        </w:rPr>
        <w:t>, pričom vydavateľ publikácie sa nepovažuje automaticky za afiliáciu pracoviska</w:t>
      </w:r>
      <w:r w:rsidR="00EB4FFB" w:rsidRPr="00FB119D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EB4FFB" w:rsidRPr="00FB119D">
          <w:rPr>
            <w:rStyle w:val="Hypertextovprepojenie"/>
            <w:rFonts w:ascii="Arial" w:hAnsi="Arial" w:cs="Arial"/>
            <w:sz w:val="24"/>
            <w:szCs w:val="24"/>
          </w:rPr>
          <w:t>príklady uvedenia afiliácie</w:t>
        </w:r>
      </w:hyperlink>
      <w:bookmarkStart w:id="0" w:name="_GoBack"/>
      <w:bookmarkEnd w:id="0"/>
      <w:r w:rsidR="00EB4FFB" w:rsidRPr="00FB119D">
        <w:rPr>
          <w:rFonts w:ascii="Arial" w:hAnsi="Arial" w:cs="Arial"/>
          <w:sz w:val="24"/>
          <w:szCs w:val="24"/>
        </w:rPr>
        <w:t>)</w:t>
      </w:r>
      <w:r w:rsidR="00485FC1" w:rsidRPr="00FB119D">
        <w:rPr>
          <w:rFonts w:ascii="Arial" w:hAnsi="Arial" w:cs="Arial"/>
          <w:sz w:val="24"/>
          <w:szCs w:val="24"/>
        </w:rPr>
        <w:t xml:space="preserve">; ak uvedeniu názvu organizácie SAV bránia zvyklosti vydavateľa, je možné </w:t>
      </w:r>
      <w:r w:rsidR="00FB119D" w:rsidRPr="00FB119D">
        <w:rPr>
          <w:rFonts w:ascii="Arial" w:hAnsi="Arial" w:cs="Arial"/>
          <w:sz w:val="24"/>
          <w:szCs w:val="24"/>
        </w:rPr>
        <w:t xml:space="preserve">na uvedenie afiliácie </w:t>
      </w:r>
      <w:r w:rsidR="00485FC1" w:rsidRPr="00FB119D">
        <w:rPr>
          <w:rFonts w:ascii="Arial" w:hAnsi="Arial" w:cs="Arial"/>
          <w:sz w:val="24"/>
          <w:szCs w:val="24"/>
        </w:rPr>
        <w:t>použiť poznámku pod čiarou</w:t>
      </w:r>
      <w:r w:rsidR="00E73B9C" w:rsidRPr="00FB119D">
        <w:rPr>
          <w:rFonts w:ascii="Arial" w:hAnsi="Arial" w:cs="Arial"/>
          <w:sz w:val="24"/>
          <w:szCs w:val="24"/>
        </w:rPr>
        <w:t>,</w:t>
      </w:r>
    </w:p>
    <w:p w:rsidR="00FB119D" w:rsidRPr="00FB119D" w:rsidRDefault="00FB119D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uvedenie riešeného projektu sa nepovažuje za uvedenie afiliácie autora, </w:t>
      </w:r>
    </w:p>
    <w:p w:rsidR="000F2A0B" w:rsidRPr="00FB119D" w:rsidRDefault="000F2A0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b/>
          <w:sz w:val="24"/>
          <w:szCs w:val="24"/>
        </w:rPr>
        <w:t>nie je prípustné</w:t>
      </w:r>
      <w:r w:rsidRPr="00FB119D">
        <w:rPr>
          <w:rFonts w:ascii="Arial" w:hAnsi="Arial" w:cs="Arial"/>
          <w:sz w:val="24"/>
          <w:szCs w:val="24"/>
        </w:rPr>
        <w:t xml:space="preserve"> vykazovať v SAV práce </w:t>
      </w:r>
      <w:r w:rsidRPr="00FB119D">
        <w:rPr>
          <w:rFonts w:ascii="Arial" w:hAnsi="Arial" w:cs="Arial"/>
          <w:b/>
          <w:sz w:val="24"/>
          <w:szCs w:val="24"/>
        </w:rPr>
        <w:t>s cudzou afiliáciou</w:t>
      </w:r>
      <w:r w:rsidR="00E73B9C" w:rsidRPr="00FB119D">
        <w:rPr>
          <w:rFonts w:ascii="Arial" w:hAnsi="Arial" w:cs="Arial"/>
          <w:sz w:val="24"/>
          <w:szCs w:val="24"/>
        </w:rPr>
        <w:t>,</w:t>
      </w:r>
      <w:r w:rsidRPr="00FB119D">
        <w:rPr>
          <w:rFonts w:ascii="Arial" w:hAnsi="Arial" w:cs="Arial"/>
          <w:sz w:val="24"/>
          <w:szCs w:val="24"/>
        </w:rPr>
        <w:t xml:space="preserve"> </w:t>
      </w:r>
    </w:p>
    <w:p w:rsidR="008E5802" w:rsidRPr="00FB119D" w:rsidRDefault="008E5802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spolu </w:t>
      </w:r>
      <w:r w:rsidR="00CC6680">
        <w:rPr>
          <w:rFonts w:ascii="Arial" w:hAnsi="Arial" w:cs="Arial"/>
          <w:sz w:val="24"/>
          <w:szCs w:val="24"/>
        </w:rPr>
        <w:t>s</w:t>
      </w:r>
      <w:r w:rsidRPr="00FB119D">
        <w:rPr>
          <w:rFonts w:ascii="Arial" w:hAnsi="Arial" w:cs="Arial"/>
          <w:sz w:val="24"/>
          <w:szCs w:val="24"/>
        </w:rPr>
        <w:t xml:space="preserve">o žiadosťou o zápis publikácie je autor povinný predložiť aj </w:t>
      </w:r>
      <w:hyperlink r:id="rId6" w:history="1">
        <w:r w:rsidRPr="00FB119D">
          <w:rPr>
            <w:rStyle w:val="Hypertextovprepojenie"/>
            <w:rFonts w:ascii="Arial" w:hAnsi="Arial" w:cs="Arial"/>
            <w:sz w:val="24"/>
            <w:szCs w:val="24"/>
          </w:rPr>
          <w:t>súvisiacu dokumentáciu</w:t>
        </w:r>
      </w:hyperlink>
      <w:r w:rsidRPr="00FB119D">
        <w:rPr>
          <w:rFonts w:ascii="Arial" w:hAnsi="Arial" w:cs="Arial"/>
          <w:sz w:val="24"/>
          <w:szCs w:val="24"/>
        </w:rPr>
        <w:t xml:space="preserve">, resp. plný text  práce (bližšie v Smernici), </w:t>
      </w:r>
    </w:p>
    <w:p w:rsidR="000F2A0B" w:rsidRPr="00FB119D" w:rsidRDefault="000F2A0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vedecká práca musí byť posudzovaná </w:t>
      </w:r>
      <w:r w:rsidRPr="00FB119D">
        <w:rPr>
          <w:rFonts w:ascii="Arial" w:hAnsi="Arial" w:cs="Arial"/>
          <w:b/>
          <w:sz w:val="24"/>
          <w:szCs w:val="24"/>
        </w:rPr>
        <w:t>najmenej dvoma recenzentami</w:t>
      </w:r>
      <w:r w:rsidRPr="00FB119D">
        <w:rPr>
          <w:rFonts w:ascii="Arial" w:hAnsi="Arial" w:cs="Arial"/>
          <w:sz w:val="24"/>
          <w:szCs w:val="24"/>
        </w:rPr>
        <w:t>, ktorých mená musia byť v publikácií uvedené; ak je recenzne konanie anonymné, a zahraničný vydavateľ nie je uvedený v zozname zahraničných vydavateľov, ktorí uskutočňujú recenzné konanie, autor musí dokladovať recenzne konanie (postačuje vyjadrenie vydavateľa)</w:t>
      </w:r>
      <w:r w:rsidR="00E73B9C" w:rsidRPr="00FB119D">
        <w:rPr>
          <w:rFonts w:ascii="Arial" w:hAnsi="Arial" w:cs="Arial"/>
          <w:sz w:val="24"/>
          <w:szCs w:val="24"/>
        </w:rPr>
        <w:t>,</w:t>
      </w:r>
      <w:r w:rsidRPr="00FB119D">
        <w:rPr>
          <w:rFonts w:ascii="Arial" w:hAnsi="Arial" w:cs="Arial"/>
          <w:sz w:val="24"/>
          <w:szCs w:val="24"/>
        </w:rPr>
        <w:t xml:space="preserve"> </w:t>
      </w:r>
    </w:p>
    <w:p w:rsidR="0034500F" w:rsidRPr="00FB119D" w:rsidRDefault="0034500F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FB119D">
        <w:rPr>
          <w:rFonts w:ascii="Arial" w:hAnsi="Arial" w:cs="Arial"/>
          <w:sz w:val="24"/>
          <w:szCs w:val="24"/>
        </w:rPr>
        <w:t>recenzovanosť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však nie je jediným znakom vedeckej publikácie, </w:t>
      </w:r>
      <w:r w:rsidR="00CC6680">
        <w:rPr>
          <w:rFonts w:ascii="Arial" w:hAnsi="Arial" w:cs="Arial"/>
          <w:sz w:val="24"/>
          <w:szCs w:val="24"/>
        </w:rPr>
        <w:t>vedecká publikácia</w:t>
      </w:r>
      <w:r w:rsidRPr="00FB119D">
        <w:rPr>
          <w:rFonts w:ascii="Arial" w:hAnsi="Arial" w:cs="Arial"/>
          <w:sz w:val="24"/>
          <w:szCs w:val="24"/>
        </w:rPr>
        <w:t xml:space="preserve"> musí mať vedecko-objaviteľských charakter</w:t>
      </w:r>
      <w:r w:rsidR="00E73B9C" w:rsidRPr="00FB119D">
        <w:rPr>
          <w:rFonts w:ascii="Arial" w:hAnsi="Arial" w:cs="Arial"/>
          <w:sz w:val="24"/>
          <w:szCs w:val="24"/>
        </w:rPr>
        <w:t>,</w:t>
      </w:r>
    </w:p>
    <w:p w:rsidR="000F2A0B" w:rsidRPr="00FB119D" w:rsidRDefault="000F2A0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vedecká monografia a štúdia v rozsahu vedeckej monografie, ako aj kapitola v monografii musia </w:t>
      </w:r>
      <w:r w:rsidRPr="00FB119D">
        <w:rPr>
          <w:rFonts w:ascii="Arial" w:hAnsi="Arial" w:cs="Arial"/>
          <w:b/>
          <w:sz w:val="24"/>
          <w:szCs w:val="24"/>
        </w:rPr>
        <w:t>spĺňať predpísaný rozsah</w:t>
      </w:r>
      <w:r w:rsidRPr="00FB119D">
        <w:rPr>
          <w:rFonts w:ascii="Arial" w:hAnsi="Arial" w:cs="Arial"/>
          <w:sz w:val="24"/>
          <w:szCs w:val="24"/>
        </w:rPr>
        <w:t xml:space="preserve">, pričom autor je povinný udať tento údaj </w:t>
      </w:r>
      <w:r w:rsidRPr="00FB119D">
        <w:rPr>
          <w:rFonts w:ascii="Arial" w:hAnsi="Arial" w:cs="Arial"/>
          <w:b/>
          <w:sz w:val="24"/>
          <w:szCs w:val="24"/>
        </w:rPr>
        <w:t>v autorských hárkoch</w:t>
      </w:r>
      <w:r w:rsidRPr="00FB119D">
        <w:rPr>
          <w:rFonts w:ascii="Arial" w:hAnsi="Arial" w:cs="Arial"/>
          <w:sz w:val="24"/>
          <w:szCs w:val="24"/>
        </w:rPr>
        <w:t xml:space="preserve"> (rozsah v AH vie s určitosťou vydavateľ)</w:t>
      </w:r>
    </w:p>
    <w:p w:rsidR="000F2A0B" w:rsidRPr="00FB119D" w:rsidRDefault="000F2A0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nie je prípustné vykazovať nevydané práce, teda ani </w:t>
      </w:r>
      <w:proofErr w:type="spellStart"/>
      <w:r w:rsidRPr="00FB119D">
        <w:rPr>
          <w:rFonts w:ascii="Arial" w:hAnsi="Arial" w:cs="Arial"/>
          <w:sz w:val="24"/>
          <w:szCs w:val="24"/>
        </w:rPr>
        <w:t>preprinty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(e-</w:t>
      </w:r>
      <w:proofErr w:type="spellStart"/>
      <w:r w:rsidRPr="00FB119D">
        <w:rPr>
          <w:rFonts w:ascii="Arial" w:hAnsi="Arial" w:cs="Arial"/>
          <w:sz w:val="24"/>
          <w:szCs w:val="24"/>
        </w:rPr>
        <w:t>only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119D">
        <w:rPr>
          <w:rFonts w:ascii="Arial" w:hAnsi="Arial" w:cs="Arial"/>
          <w:sz w:val="24"/>
          <w:szCs w:val="24"/>
        </w:rPr>
        <w:t>first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online</w:t>
      </w:r>
      <w:r w:rsidR="00CC66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6680">
        <w:rPr>
          <w:rFonts w:ascii="Arial" w:hAnsi="Arial" w:cs="Arial"/>
          <w:sz w:val="24"/>
          <w:szCs w:val="24"/>
        </w:rPr>
        <w:t>first</w:t>
      </w:r>
      <w:proofErr w:type="spellEnd"/>
      <w:r w:rsidR="00CC6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680">
        <w:rPr>
          <w:rFonts w:ascii="Arial" w:hAnsi="Arial" w:cs="Arial"/>
          <w:sz w:val="24"/>
          <w:szCs w:val="24"/>
        </w:rPr>
        <w:t>view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a pod.)</w:t>
      </w:r>
    </w:p>
    <w:p w:rsidR="006C3D9F" w:rsidRPr="00FB119D" w:rsidRDefault="006C3D9F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b/>
          <w:sz w:val="24"/>
          <w:szCs w:val="24"/>
        </w:rPr>
        <w:t>medzi vedeckou monografiou a vedeckým zborníkom</w:t>
      </w:r>
      <w:r w:rsidRPr="00FB119D">
        <w:rPr>
          <w:rFonts w:ascii="Arial" w:hAnsi="Arial" w:cs="Arial"/>
          <w:sz w:val="24"/>
          <w:szCs w:val="24"/>
        </w:rPr>
        <w:t xml:space="preserve"> (nesprávne </w:t>
      </w:r>
      <w:r w:rsidR="000E3E53" w:rsidRPr="00FB119D">
        <w:rPr>
          <w:rFonts w:ascii="Arial" w:hAnsi="Arial" w:cs="Arial"/>
          <w:sz w:val="24"/>
          <w:szCs w:val="24"/>
        </w:rPr>
        <w:t>p</w:t>
      </w:r>
      <w:r w:rsidRPr="00FB119D">
        <w:rPr>
          <w:rFonts w:ascii="Arial" w:hAnsi="Arial" w:cs="Arial"/>
          <w:sz w:val="24"/>
          <w:szCs w:val="24"/>
        </w:rPr>
        <w:t xml:space="preserve">omenované ako „kolektívna monografia“) je </w:t>
      </w:r>
      <w:hyperlink r:id="rId7" w:history="1">
        <w:r w:rsidRPr="00FB119D">
          <w:rPr>
            <w:rStyle w:val="Hypertextovprepojenie"/>
            <w:rFonts w:ascii="Arial" w:hAnsi="Arial" w:cs="Arial"/>
            <w:sz w:val="24"/>
            <w:szCs w:val="24"/>
          </w:rPr>
          <w:t>rozdiel</w:t>
        </w:r>
      </w:hyperlink>
      <w:r w:rsidRPr="00FB119D">
        <w:rPr>
          <w:rFonts w:ascii="Arial" w:hAnsi="Arial" w:cs="Arial"/>
          <w:sz w:val="24"/>
          <w:szCs w:val="24"/>
        </w:rPr>
        <w:t>,</w:t>
      </w:r>
    </w:p>
    <w:p w:rsidR="000F2A0B" w:rsidRPr="00FB119D" w:rsidRDefault="006C3D9F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CC6680">
        <w:rPr>
          <w:rFonts w:ascii="Arial" w:hAnsi="Arial" w:cs="Arial"/>
          <w:b/>
          <w:sz w:val="24"/>
          <w:szCs w:val="24"/>
        </w:rPr>
        <w:t>pokiaľ sú</w:t>
      </w:r>
      <w:r w:rsidR="0065758F" w:rsidRPr="00FB119D">
        <w:rPr>
          <w:rFonts w:ascii="Arial" w:hAnsi="Arial" w:cs="Arial"/>
          <w:sz w:val="24"/>
          <w:szCs w:val="24"/>
        </w:rPr>
        <w:t xml:space="preserve"> v zborníku, editovanej knižnej</w:t>
      </w:r>
      <w:r w:rsidR="000F2A0B" w:rsidRPr="00FB119D">
        <w:rPr>
          <w:rFonts w:ascii="Arial" w:hAnsi="Arial" w:cs="Arial"/>
          <w:sz w:val="24"/>
          <w:szCs w:val="24"/>
        </w:rPr>
        <w:t xml:space="preserve"> </w:t>
      </w:r>
      <w:r w:rsidRPr="00FB119D">
        <w:rPr>
          <w:rFonts w:ascii="Arial" w:hAnsi="Arial" w:cs="Arial"/>
          <w:sz w:val="24"/>
          <w:szCs w:val="24"/>
        </w:rPr>
        <w:t>publikáci</w:t>
      </w:r>
      <w:r w:rsidRPr="00FB119D">
        <w:rPr>
          <w:rFonts w:ascii="Arial" w:hAnsi="Arial" w:cs="Arial"/>
          <w:color w:val="00B050"/>
          <w:sz w:val="24"/>
          <w:szCs w:val="24"/>
        </w:rPr>
        <w:t>í</w:t>
      </w:r>
      <w:r w:rsidRPr="00FB119D">
        <w:rPr>
          <w:rFonts w:ascii="Arial" w:hAnsi="Arial" w:cs="Arial"/>
          <w:sz w:val="24"/>
          <w:szCs w:val="24"/>
        </w:rPr>
        <w:t xml:space="preserve"> a pod. </w:t>
      </w:r>
      <w:r w:rsidRPr="00FB119D">
        <w:rPr>
          <w:rFonts w:ascii="Arial" w:hAnsi="Arial" w:cs="Arial"/>
          <w:b/>
          <w:sz w:val="24"/>
          <w:szCs w:val="24"/>
        </w:rPr>
        <w:t>jednotlivé práce (state, kapitoly) autorizované, vykazujú sa jednotlivé časti</w:t>
      </w:r>
      <w:r w:rsidR="00CC6680">
        <w:rPr>
          <w:rFonts w:ascii="Arial" w:hAnsi="Arial" w:cs="Arial"/>
          <w:b/>
          <w:sz w:val="24"/>
          <w:szCs w:val="24"/>
        </w:rPr>
        <w:t xml:space="preserve"> </w:t>
      </w:r>
      <w:r w:rsidR="00CC6680" w:rsidRPr="00CC6680">
        <w:rPr>
          <w:rFonts w:ascii="Arial" w:hAnsi="Arial" w:cs="Arial"/>
          <w:sz w:val="24"/>
          <w:szCs w:val="24"/>
        </w:rPr>
        <w:t>(state, kapitoly)</w:t>
      </w:r>
      <w:r w:rsidR="00CC6680">
        <w:rPr>
          <w:rFonts w:ascii="Arial" w:hAnsi="Arial" w:cs="Arial"/>
          <w:sz w:val="24"/>
          <w:szCs w:val="24"/>
        </w:rPr>
        <w:t xml:space="preserve"> + </w:t>
      </w:r>
      <w:r w:rsidRPr="00FB119D">
        <w:rPr>
          <w:rFonts w:ascii="Arial" w:hAnsi="Arial" w:cs="Arial"/>
          <w:sz w:val="24"/>
          <w:szCs w:val="24"/>
        </w:rPr>
        <w:t xml:space="preserve">celok </w:t>
      </w:r>
      <w:r w:rsidR="00CC6680">
        <w:rPr>
          <w:rFonts w:ascii="Arial" w:hAnsi="Arial" w:cs="Arial"/>
          <w:sz w:val="24"/>
          <w:szCs w:val="24"/>
        </w:rPr>
        <w:t xml:space="preserve">je možné vykázať </w:t>
      </w:r>
      <w:r w:rsidRPr="00FB119D">
        <w:rPr>
          <w:rFonts w:ascii="Arial" w:hAnsi="Arial" w:cs="Arial"/>
          <w:sz w:val="24"/>
          <w:szCs w:val="24"/>
        </w:rPr>
        <w:t xml:space="preserve"> v rámci zostavovateľských prác na publikácií – FAI</w:t>
      </w:r>
      <w:r w:rsidR="00CC6680">
        <w:rPr>
          <w:rFonts w:ascii="Arial" w:hAnsi="Arial" w:cs="Arial"/>
          <w:sz w:val="24"/>
          <w:szCs w:val="24"/>
        </w:rPr>
        <w:t>, ak je spracovateľ alebo editor z organizácie SAV</w:t>
      </w:r>
      <w:r w:rsidRPr="00FB119D">
        <w:rPr>
          <w:rFonts w:ascii="Arial" w:hAnsi="Arial" w:cs="Arial"/>
          <w:sz w:val="24"/>
          <w:szCs w:val="24"/>
        </w:rPr>
        <w:t>)</w:t>
      </w:r>
      <w:r w:rsidR="00002C9B" w:rsidRPr="00FB119D">
        <w:rPr>
          <w:rFonts w:ascii="Arial" w:hAnsi="Arial" w:cs="Arial"/>
          <w:sz w:val="24"/>
          <w:szCs w:val="24"/>
        </w:rPr>
        <w:t>,</w:t>
      </w:r>
    </w:p>
    <w:p w:rsidR="006C3D9F" w:rsidRPr="00FB119D" w:rsidRDefault="006C3D9F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>editor, zostavovateľ má byť v publikácií jasne označený (treba rozlíšiť rolu autora a rolu editora)</w:t>
      </w:r>
      <w:r w:rsidR="00002C9B" w:rsidRPr="00FB119D">
        <w:rPr>
          <w:rFonts w:ascii="Arial" w:hAnsi="Arial" w:cs="Arial"/>
          <w:sz w:val="24"/>
          <w:szCs w:val="24"/>
        </w:rPr>
        <w:t>,</w:t>
      </w:r>
    </w:p>
    <w:p w:rsidR="00EB4FFB" w:rsidRPr="00FB119D" w:rsidRDefault="00EB4FF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b/>
          <w:sz w:val="24"/>
          <w:szCs w:val="24"/>
        </w:rPr>
        <w:lastRenderedPageBreak/>
        <w:t>konferenčné  príspevky sa kategorizujú ako konferenčné</w:t>
      </w:r>
      <w:r w:rsidRPr="00FB119D">
        <w:rPr>
          <w:rFonts w:ascii="Arial" w:hAnsi="Arial" w:cs="Arial"/>
          <w:sz w:val="24"/>
          <w:szCs w:val="24"/>
        </w:rPr>
        <w:t xml:space="preserve"> AFA, AFB, ADC, AFD; výnimku majú len konferenčné príspevky, ktoré sú na úrovni článku indexované v CCC, </w:t>
      </w:r>
      <w:proofErr w:type="spellStart"/>
      <w:r w:rsidRPr="00FB119D">
        <w:rPr>
          <w:rFonts w:ascii="Arial" w:hAnsi="Arial" w:cs="Arial"/>
          <w:sz w:val="24"/>
          <w:szCs w:val="24"/>
        </w:rPr>
        <w:t>WoS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a</w:t>
      </w:r>
      <w:r w:rsidR="00002C9B" w:rsidRPr="00FB119D">
        <w:rPr>
          <w:rFonts w:ascii="Arial" w:hAnsi="Arial" w:cs="Arial"/>
          <w:sz w:val="24"/>
          <w:szCs w:val="24"/>
        </w:rPr>
        <w:t> </w:t>
      </w:r>
      <w:proofErr w:type="spellStart"/>
      <w:r w:rsidRPr="00FB119D">
        <w:rPr>
          <w:rFonts w:ascii="Arial" w:hAnsi="Arial" w:cs="Arial"/>
          <w:sz w:val="24"/>
          <w:szCs w:val="24"/>
        </w:rPr>
        <w:t>Scopus</w:t>
      </w:r>
      <w:proofErr w:type="spellEnd"/>
      <w:r w:rsidR="00002C9B" w:rsidRPr="00FB119D">
        <w:rPr>
          <w:rFonts w:ascii="Arial" w:hAnsi="Arial" w:cs="Arial"/>
          <w:sz w:val="24"/>
          <w:szCs w:val="24"/>
        </w:rPr>
        <w:t>,</w:t>
      </w:r>
    </w:p>
    <w:p w:rsidR="006C3D9F" w:rsidRPr="00FB119D" w:rsidRDefault="00EB4FF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kategóriu ADCA, ADCB, ADDA, ADDB, ADMA, ADMD, ADNA, ADNB môžu mať len práce, ktoré </w:t>
      </w:r>
      <w:r w:rsidRPr="00FB119D">
        <w:rPr>
          <w:rFonts w:ascii="Arial" w:hAnsi="Arial" w:cs="Arial"/>
          <w:b/>
          <w:sz w:val="24"/>
          <w:szCs w:val="24"/>
        </w:rPr>
        <w:t>sú na úrovni článku indexované v databázach</w:t>
      </w:r>
      <w:r w:rsidRPr="00FB119D">
        <w:rPr>
          <w:rFonts w:ascii="Arial" w:hAnsi="Arial" w:cs="Arial"/>
          <w:sz w:val="24"/>
          <w:szCs w:val="24"/>
        </w:rPr>
        <w:t xml:space="preserve"> (nestačí, že je indexovaný časopis, pričom kategória sa nedá použiť vopred (až po reálnej i</w:t>
      </w:r>
      <w:r w:rsidR="008E5802" w:rsidRPr="00FB119D">
        <w:rPr>
          <w:rFonts w:ascii="Arial" w:hAnsi="Arial" w:cs="Arial"/>
          <w:sz w:val="24"/>
          <w:szCs w:val="24"/>
        </w:rPr>
        <w:t xml:space="preserve">ndexácii, teda keď už je článok </w:t>
      </w:r>
      <w:proofErr w:type="spellStart"/>
      <w:r w:rsidR="008E5802" w:rsidRPr="00FB119D">
        <w:rPr>
          <w:rFonts w:ascii="Arial" w:hAnsi="Arial" w:cs="Arial"/>
          <w:sz w:val="24"/>
          <w:szCs w:val="24"/>
        </w:rPr>
        <w:t>vyhľadateľný</w:t>
      </w:r>
      <w:proofErr w:type="spellEnd"/>
      <w:r w:rsidRPr="00FB119D">
        <w:rPr>
          <w:rFonts w:ascii="Arial" w:hAnsi="Arial" w:cs="Arial"/>
          <w:sz w:val="24"/>
          <w:szCs w:val="24"/>
        </w:rPr>
        <w:t>)</w:t>
      </w:r>
      <w:r w:rsidR="00002C9B" w:rsidRPr="00FB119D">
        <w:rPr>
          <w:rFonts w:ascii="Arial" w:hAnsi="Arial" w:cs="Arial"/>
          <w:sz w:val="24"/>
          <w:szCs w:val="24"/>
        </w:rPr>
        <w:t>,</w:t>
      </w:r>
    </w:p>
    <w:p w:rsidR="00EB4FFB" w:rsidRPr="00FB119D" w:rsidRDefault="00EB4FF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kategóriu </w:t>
      </w:r>
      <w:r w:rsidRPr="00FB119D">
        <w:rPr>
          <w:rFonts w:ascii="Arial" w:hAnsi="Arial" w:cs="Arial"/>
          <w:b/>
          <w:sz w:val="24"/>
          <w:szCs w:val="24"/>
        </w:rPr>
        <w:t>článku z časopisu</w:t>
      </w:r>
      <w:r w:rsidRPr="00FB119D">
        <w:rPr>
          <w:rFonts w:ascii="Arial" w:hAnsi="Arial" w:cs="Arial"/>
          <w:sz w:val="24"/>
          <w:szCs w:val="24"/>
        </w:rPr>
        <w:t xml:space="preserve"> môže mať časopis, pokiaľ </w:t>
      </w:r>
      <w:r w:rsidRPr="00FB119D">
        <w:rPr>
          <w:rFonts w:ascii="Arial" w:hAnsi="Arial" w:cs="Arial"/>
          <w:b/>
          <w:sz w:val="24"/>
          <w:szCs w:val="24"/>
        </w:rPr>
        <w:t>vychádzajú aspoň dve čísla ročne</w:t>
      </w:r>
      <w:r w:rsidRPr="00FB119D">
        <w:rPr>
          <w:rFonts w:ascii="Arial" w:hAnsi="Arial" w:cs="Arial"/>
          <w:sz w:val="24"/>
          <w:szCs w:val="24"/>
        </w:rPr>
        <w:t xml:space="preserve">; práce v ročenkách, </w:t>
      </w:r>
      <w:proofErr w:type="spellStart"/>
      <w:r w:rsidRPr="00FB119D">
        <w:rPr>
          <w:rFonts w:ascii="Arial" w:hAnsi="Arial" w:cs="Arial"/>
          <w:sz w:val="24"/>
          <w:szCs w:val="24"/>
        </w:rPr>
        <w:t>dvojročenkách</w:t>
      </w:r>
      <w:proofErr w:type="spellEnd"/>
      <w:r w:rsidRPr="00FB119D">
        <w:rPr>
          <w:rFonts w:ascii="Arial" w:hAnsi="Arial" w:cs="Arial"/>
          <w:sz w:val="24"/>
          <w:szCs w:val="24"/>
        </w:rPr>
        <w:t xml:space="preserve"> a občasníkoch sa kategorizujú ako  sta</w:t>
      </w:r>
      <w:r w:rsidR="008E5802" w:rsidRPr="00FB119D">
        <w:rPr>
          <w:rFonts w:ascii="Arial" w:hAnsi="Arial" w:cs="Arial"/>
          <w:sz w:val="24"/>
          <w:szCs w:val="24"/>
        </w:rPr>
        <w:t>te zo zborníkov, aj keď</w:t>
      </w:r>
      <w:r w:rsidRPr="00FB119D">
        <w:rPr>
          <w:rFonts w:ascii="Arial" w:hAnsi="Arial" w:cs="Arial"/>
          <w:sz w:val="24"/>
          <w:szCs w:val="24"/>
        </w:rPr>
        <w:t xml:space="preserve"> ide o seriálovú publikáciu</w:t>
      </w:r>
      <w:r w:rsidR="00002C9B" w:rsidRPr="00FB119D">
        <w:rPr>
          <w:rFonts w:ascii="Arial" w:hAnsi="Arial" w:cs="Arial"/>
          <w:sz w:val="24"/>
          <w:szCs w:val="24"/>
        </w:rPr>
        <w:t>,</w:t>
      </w:r>
    </w:p>
    <w:p w:rsidR="000023C9" w:rsidRPr="00FB119D" w:rsidRDefault="000023C9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b/>
          <w:sz w:val="24"/>
          <w:szCs w:val="24"/>
        </w:rPr>
        <w:t>nezmenené vydania</w:t>
      </w:r>
      <w:r w:rsidRPr="00FB119D">
        <w:rPr>
          <w:rFonts w:ascii="Arial" w:hAnsi="Arial" w:cs="Arial"/>
          <w:sz w:val="24"/>
          <w:szCs w:val="24"/>
        </w:rPr>
        <w:t xml:space="preserve"> tej istej práce (napr. 2. vydanie), </w:t>
      </w:r>
      <w:r w:rsidR="00CC6680">
        <w:rPr>
          <w:rFonts w:ascii="Arial" w:hAnsi="Arial" w:cs="Arial"/>
          <w:sz w:val="24"/>
          <w:szCs w:val="24"/>
        </w:rPr>
        <w:t xml:space="preserve">opätovné vydanie </w:t>
      </w:r>
      <w:r w:rsidRPr="00FB119D">
        <w:rPr>
          <w:rFonts w:ascii="Arial" w:hAnsi="Arial" w:cs="Arial"/>
          <w:sz w:val="24"/>
          <w:szCs w:val="24"/>
        </w:rPr>
        <w:t xml:space="preserve">nezmenenej práce v inom zdrojovom dokumente (napr. konferenčný príspevok v konferenčnom zborníku, neskôr článok v časopise) a nezmenené </w:t>
      </w:r>
      <w:r w:rsidRPr="00FB119D">
        <w:rPr>
          <w:rFonts w:ascii="Arial" w:hAnsi="Arial" w:cs="Arial"/>
          <w:b/>
          <w:sz w:val="24"/>
          <w:szCs w:val="24"/>
        </w:rPr>
        <w:t>jazykové mutácie</w:t>
      </w:r>
      <w:r w:rsidRPr="00FB119D">
        <w:rPr>
          <w:rFonts w:ascii="Arial" w:hAnsi="Arial" w:cs="Arial"/>
          <w:sz w:val="24"/>
          <w:szCs w:val="24"/>
        </w:rPr>
        <w:t xml:space="preserve"> (preklady) sa zapisujú k pôvodnému záznamu, teda nie ako nové publikácie (autor ich napísal iba raz); túto dôležitú skutočnosť odporúčame uviezť na inom mieste výročnej správy</w:t>
      </w:r>
      <w:r w:rsidR="00002C9B" w:rsidRPr="00FB119D">
        <w:rPr>
          <w:rFonts w:ascii="Arial" w:hAnsi="Arial" w:cs="Arial"/>
          <w:sz w:val="24"/>
          <w:szCs w:val="24"/>
        </w:rPr>
        <w:t>,</w:t>
      </w:r>
    </w:p>
    <w:p w:rsidR="00E73B9C" w:rsidRPr="00FB119D" w:rsidRDefault="000E3E53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>zdrojový dokument vedeckej</w:t>
      </w:r>
      <w:r w:rsidR="00E73B9C" w:rsidRPr="00FB119D">
        <w:rPr>
          <w:rFonts w:ascii="Arial" w:hAnsi="Arial" w:cs="Arial"/>
          <w:sz w:val="24"/>
          <w:szCs w:val="24"/>
        </w:rPr>
        <w:t xml:space="preserve"> </w:t>
      </w:r>
      <w:r w:rsidR="00002C9B" w:rsidRPr="00FB119D">
        <w:rPr>
          <w:rFonts w:ascii="Arial" w:hAnsi="Arial" w:cs="Arial"/>
          <w:sz w:val="24"/>
          <w:szCs w:val="24"/>
        </w:rPr>
        <w:t xml:space="preserve"> a</w:t>
      </w:r>
      <w:r w:rsidRPr="00FB119D">
        <w:rPr>
          <w:rFonts w:ascii="Arial" w:hAnsi="Arial" w:cs="Arial"/>
          <w:sz w:val="24"/>
          <w:szCs w:val="24"/>
        </w:rPr>
        <w:t>lebo  odbornej</w:t>
      </w:r>
      <w:r w:rsidR="00002C9B" w:rsidRPr="00FB119D">
        <w:rPr>
          <w:rFonts w:ascii="Arial" w:hAnsi="Arial" w:cs="Arial"/>
          <w:sz w:val="24"/>
          <w:szCs w:val="24"/>
        </w:rPr>
        <w:t xml:space="preserve"> </w:t>
      </w:r>
      <w:r w:rsidR="00E73B9C" w:rsidRPr="00FB119D">
        <w:rPr>
          <w:rFonts w:ascii="Arial" w:hAnsi="Arial" w:cs="Arial"/>
          <w:sz w:val="24"/>
          <w:szCs w:val="24"/>
        </w:rPr>
        <w:t>p</w:t>
      </w:r>
      <w:r w:rsidRPr="00FB119D">
        <w:rPr>
          <w:rFonts w:ascii="Arial" w:hAnsi="Arial" w:cs="Arial"/>
          <w:sz w:val="24"/>
          <w:szCs w:val="24"/>
        </w:rPr>
        <w:t>ráce</w:t>
      </w:r>
      <w:r w:rsidR="00E73B9C" w:rsidRPr="00FB119D">
        <w:rPr>
          <w:rFonts w:ascii="Arial" w:hAnsi="Arial" w:cs="Arial"/>
          <w:sz w:val="24"/>
          <w:szCs w:val="24"/>
        </w:rPr>
        <w:t xml:space="preserve"> </w:t>
      </w:r>
      <w:r w:rsidR="00E73B9C" w:rsidRPr="00FB119D">
        <w:rPr>
          <w:rFonts w:ascii="Arial" w:hAnsi="Arial" w:cs="Arial"/>
          <w:b/>
          <w:sz w:val="24"/>
          <w:szCs w:val="24"/>
        </w:rPr>
        <w:t>musí mať</w:t>
      </w:r>
      <w:r w:rsidR="00E73B9C" w:rsidRPr="00FB119D">
        <w:rPr>
          <w:rFonts w:ascii="Arial" w:hAnsi="Arial" w:cs="Arial"/>
          <w:sz w:val="24"/>
          <w:szCs w:val="24"/>
        </w:rPr>
        <w:t xml:space="preserve"> štandardné číslo </w:t>
      </w:r>
      <w:r w:rsidR="00E73B9C" w:rsidRPr="00FB119D">
        <w:rPr>
          <w:rFonts w:ascii="Arial" w:hAnsi="Arial" w:cs="Arial"/>
          <w:b/>
          <w:sz w:val="24"/>
          <w:szCs w:val="24"/>
        </w:rPr>
        <w:t xml:space="preserve">ISBN alebo </w:t>
      </w:r>
      <w:r w:rsidR="00002C9B" w:rsidRPr="00FB119D">
        <w:rPr>
          <w:rFonts w:ascii="Arial" w:hAnsi="Arial" w:cs="Arial"/>
          <w:b/>
          <w:sz w:val="24"/>
          <w:szCs w:val="24"/>
        </w:rPr>
        <w:t>ISSN</w:t>
      </w:r>
      <w:r w:rsidR="00002C9B" w:rsidRPr="00FB119D">
        <w:rPr>
          <w:rFonts w:ascii="Arial" w:hAnsi="Arial" w:cs="Arial"/>
          <w:sz w:val="24"/>
          <w:szCs w:val="24"/>
        </w:rPr>
        <w:t>,</w:t>
      </w:r>
      <w:r w:rsidRPr="00FB119D">
        <w:rPr>
          <w:rFonts w:ascii="Arial" w:hAnsi="Arial" w:cs="Arial"/>
          <w:sz w:val="24"/>
          <w:szCs w:val="24"/>
        </w:rPr>
        <w:t xml:space="preserve"> a to aj v prípade zborníkov abstraktov,</w:t>
      </w:r>
    </w:p>
    <w:p w:rsidR="00002C9B" w:rsidRPr="00FB119D" w:rsidRDefault="00002C9B" w:rsidP="00FB119D">
      <w:pPr>
        <w:pStyle w:val="Odsekzoznamu"/>
        <w:numPr>
          <w:ilvl w:val="0"/>
          <w:numId w:val="2"/>
        </w:num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 w:rsidRPr="00FB119D">
        <w:rPr>
          <w:rFonts w:ascii="Arial" w:hAnsi="Arial" w:cs="Arial"/>
          <w:sz w:val="24"/>
          <w:szCs w:val="24"/>
        </w:rPr>
        <w:t xml:space="preserve">vedecká monografia </w:t>
      </w:r>
      <w:r w:rsidR="000E3E53" w:rsidRPr="00FB119D">
        <w:rPr>
          <w:rFonts w:ascii="Arial" w:hAnsi="Arial" w:cs="Arial"/>
        </w:rPr>
        <w:t>musí byť</w:t>
      </w:r>
      <w:r w:rsidR="000E3E53" w:rsidRPr="00FB119D">
        <w:rPr>
          <w:rFonts w:ascii="Arial" w:hAnsi="Arial" w:cs="Arial"/>
          <w:sz w:val="24"/>
          <w:szCs w:val="24"/>
        </w:rPr>
        <w:t xml:space="preserve"> </w:t>
      </w:r>
      <w:r w:rsidR="000E3E53" w:rsidRPr="00FB119D">
        <w:rPr>
          <w:rFonts w:ascii="Arial" w:hAnsi="Arial" w:cs="Arial"/>
        </w:rPr>
        <w:t xml:space="preserve">vydaná </w:t>
      </w:r>
      <w:r w:rsidR="000E3E53" w:rsidRPr="00FB119D">
        <w:rPr>
          <w:rFonts w:ascii="Arial" w:hAnsi="Arial" w:cs="Arial"/>
          <w:b/>
        </w:rPr>
        <w:t>v náklade minimálne</w:t>
      </w:r>
      <w:r w:rsidR="000E3E53" w:rsidRPr="00FB119D">
        <w:rPr>
          <w:rFonts w:ascii="Arial" w:hAnsi="Arial" w:cs="Arial"/>
        </w:rPr>
        <w:t xml:space="preserve"> 100 kusov. Publikácie ostatných kategórií musia byť vydané</w:t>
      </w:r>
      <w:r w:rsidR="000E3E53" w:rsidRPr="00FB119D">
        <w:rPr>
          <w:rFonts w:ascii="Arial" w:hAnsi="Arial" w:cs="Arial"/>
          <w:sz w:val="24"/>
          <w:szCs w:val="24"/>
        </w:rPr>
        <w:t xml:space="preserve"> </w:t>
      </w:r>
      <w:r w:rsidR="000E3E53" w:rsidRPr="00FB119D">
        <w:rPr>
          <w:rFonts w:ascii="Arial" w:hAnsi="Arial" w:cs="Arial"/>
        </w:rPr>
        <w:t>v náklade minimálne 50 kusov. Predpísaný náklad sa nesleduje v prípade, že sú</w:t>
      </w:r>
      <w:r w:rsidR="000E3E53" w:rsidRPr="00FB119D">
        <w:rPr>
          <w:rFonts w:ascii="Arial" w:hAnsi="Arial" w:cs="Arial"/>
          <w:sz w:val="24"/>
          <w:szCs w:val="24"/>
        </w:rPr>
        <w:t xml:space="preserve"> </w:t>
      </w:r>
      <w:r w:rsidR="000E3E53" w:rsidRPr="00FB119D">
        <w:rPr>
          <w:rFonts w:ascii="Arial" w:hAnsi="Arial" w:cs="Arial"/>
        </w:rPr>
        <w:t xml:space="preserve">publikované práce zverejnené online. </w:t>
      </w:r>
    </w:p>
    <w:p w:rsidR="00EB4FFB" w:rsidRPr="00FB119D" w:rsidRDefault="00EB4FFB" w:rsidP="00FB119D">
      <w:pPr>
        <w:tabs>
          <w:tab w:val="left" w:pos="8130"/>
        </w:tabs>
        <w:ind w:left="357"/>
        <w:rPr>
          <w:rFonts w:ascii="Arial" w:hAnsi="Arial" w:cs="Arial"/>
          <w:sz w:val="24"/>
          <w:szCs w:val="24"/>
        </w:rPr>
      </w:pPr>
    </w:p>
    <w:sectPr w:rsidR="00EB4FFB" w:rsidRPr="00FB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13C"/>
    <w:multiLevelType w:val="hybridMultilevel"/>
    <w:tmpl w:val="7FD0E4D4"/>
    <w:lvl w:ilvl="0" w:tplc="2B769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C11DF"/>
    <w:multiLevelType w:val="hybridMultilevel"/>
    <w:tmpl w:val="C628974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0B"/>
    <w:rsid w:val="000023C9"/>
    <w:rsid w:val="00002C9B"/>
    <w:rsid w:val="000E3E53"/>
    <w:rsid w:val="000F2A0B"/>
    <w:rsid w:val="0034500F"/>
    <w:rsid w:val="00407A1A"/>
    <w:rsid w:val="00485FC1"/>
    <w:rsid w:val="0065758F"/>
    <w:rsid w:val="006C3D9F"/>
    <w:rsid w:val="00893027"/>
    <w:rsid w:val="008E5802"/>
    <w:rsid w:val="00A56A04"/>
    <w:rsid w:val="00CC6680"/>
    <w:rsid w:val="00E73B9C"/>
    <w:rsid w:val="00E84BAB"/>
    <w:rsid w:val="00EB4FFB"/>
    <w:rsid w:val="00F06693"/>
    <w:rsid w:val="00F77BD2"/>
    <w:rsid w:val="00FB119D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2A99-3255-46FB-A87A-3272FB8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A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3D9F"/>
    <w:rPr>
      <w:color w:val="0563C1" w:themeColor="hyperlink"/>
      <w:u w:val="single"/>
    </w:rPr>
  </w:style>
  <w:style w:type="character" w:customStyle="1" w:styleId="fontstyle01">
    <w:name w:val="fontstyle01"/>
    <w:basedOn w:val="Predvolenpsmoodseku"/>
    <w:rsid w:val="000E3E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metodika_monografia-zbor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pr&#225;ca%20pc\Moje%20dokumenty\na%20web\Povinnosti%20autora%20-%20de&#318;ba%20pr&#225;ce%20na%20EPCA.pdf" TargetMode="External"/><Relationship Id="rId5" Type="http://schemas.openxmlformats.org/officeDocument/2006/relationships/hyperlink" Target="https://uk.sav.sk/wp-content/uploads/2020/08/afiliacie-priklady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Používateľ systému Windows</cp:lastModifiedBy>
  <cp:revision>2</cp:revision>
  <dcterms:created xsi:type="dcterms:W3CDTF">2020-08-26T08:07:00Z</dcterms:created>
  <dcterms:modified xsi:type="dcterms:W3CDTF">2020-08-26T08:07:00Z</dcterms:modified>
</cp:coreProperties>
</file>